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40CA" w14:textId="0D3E1622" w:rsidR="00A77ECA" w:rsidRDefault="00A77ECA">
      <w:r>
        <w:t>June 2024 Self-Reliance Newsletter</w:t>
      </w:r>
    </w:p>
    <w:p w14:paraId="548A9C41" w14:textId="2D8E9204" w:rsidR="00BF150A" w:rsidRDefault="008B1192">
      <w:r>
        <w:t xml:space="preserve">Notes from the Leadership Optional </w:t>
      </w:r>
      <w:r w:rsidR="00A910C6">
        <w:t>Reg</w:t>
      </w:r>
      <w:r>
        <w:t>ional</w:t>
      </w:r>
      <w:r w:rsidR="00A910C6">
        <w:t xml:space="preserve"> Welfare Training </w:t>
      </w:r>
      <w:r>
        <w:t xml:space="preserve">of </w:t>
      </w:r>
      <w:r w:rsidR="00A910C6">
        <w:t>5/19/24</w:t>
      </w:r>
    </w:p>
    <w:p w14:paraId="71802392" w14:textId="77777777" w:rsidR="00A910C6" w:rsidRDefault="00A910C6"/>
    <w:p w14:paraId="75E143AB" w14:textId="458394D4" w:rsidR="00A910C6" w:rsidRDefault="00A910C6">
      <w:r>
        <w:t xml:space="preserve">NIH states that </w:t>
      </w:r>
      <w:r w:rsidRPr="00583BB5">
        <w:rPr>
          <w:u w:val="single"/>
        </w:rPr>
        <w:t>anxiety is an epidemic</w:t>
      </w:r>
      <w:r>
        <w:t xml:space="preserve"> with our youth.</w:t>
      </w:r>
    </w:p>
    <w:p w14:paraId="3C8D12B3" w14:textId="77777777" w:rsidR="00A910C6" w:rsidRDefault="00A910C6"/>
    <w:p w14:paraId="7A244037" w14:textId="144F10C0" w:rsidR="00A910C6" w:rsidRDefault="00A910C6">
      <w:r>
        <w:t>Stress is normal in everyday living.</w:t>
      </w:r>
    </w:p>
    <w:p w14:paraId="63E5D1E2" w14:textId="67D26AC5" w:rsidR="00A910C6" w:rsidRDefault="00A910C6">
      <w:r>
        <w:t>Anxiety is the preoccupation with a stressor.</w:t>
      </w:r>
    </w:p>
    <w:p w14:paraId="365CE117" w14:textId="77777777" w:rsidR="00A910C6" w:rsidRDefault="00A910C6"/>
    <w:p w14:paraId="7C7107E6" w14:textId="4969FE02" w:rsidR="00A910C6" w:rsidRDefault="00A910C6">
      <w:r>
        <w:t>Covid 19 has increased stress, anxiety and depression.</w:t>
      </w:r>
    </w:p>
    <w:p w14:paraId="093F4AA1" w14:textId="039AFA9F" w:rsidR="00A910C6" w:rsidRDefault="00A910C6">
      <w:r>
        <w:t>Youth have no time perspective to know all will work out in the end.</w:t>
      </w:r>
    </w:p>
    <w:p w14:paraId="29070670" w14:textId="6617C1D2" w:rsidR="00A910C6" w:rsidRDefault="00A910C6">
      <w:r>
        <w:t xml:space="preserve">Events like prom, </w:t>
      </w:r>
      <w:r w:rsidR="00583BB5">
        <w:t xml:space="preserve">class </w:t>
      </w:r>
      <w:r>
        <w:t>trips abroad, etc. have been cancelled and they feel frustrated that these, possibly, once in a lifetime events, have been denied them and will not be available in the future.</w:t>
      </w:r>
    </w:p>
    <w:p w14:paraId="22C7246E" w14:textId="60C7CEF0" w:rsidR="00A910C6" w:rsidRDefault="00A910C6"/>
    <w:p w14:paraId="6D6781F8" w14:textId="0B776EAE" w:rsidR="008B1192" w:rsidRDefault="008B1192">
      <w:r>
        <w:t>Fear is the opposite of faith.</w:t>
      </w:r>
    </w:p>
    <w:p w14:paraId="1626FF95" w14:textId="7FE964A1" w:rsidR="00025941" w:rsidRDefault="00840CF8">
      <w:r>
        <w:t>Faith in God and in Self.</w:t>
      </w:r>
    </w:p>
    <w:p w14:paraId="52B9C495" w14:textId="77777777" w:rsidR="00840CF8" w:rsidRDefault="00840CF8"/>
    <w:p w14:paraId="787CDF07" w14:textId="6273F912" w:rsidR="008B1192" w:rsidRDefault="00025941">
      <w:r>
        <w:t>3 Myths of Happiness video Dr. Russ Harris</w:t>
      </w:r>
    </w:p>
    <w:p w14:paraId="015E1CCE" w14:textId="67CC893F" w:rsidR="00025941" w:rsidRDefault="00025941">
      <w:r w:rsidRPr="00025941">
        <w:t>https://www.youtube.com/watch?v=93LFNtcR1Ok</w:t>
      </w:r>
    </w:p>
    <w:p w14:paraId="56277B8C" w14:textId="77777777" w:rsidR="00025941" w:rsidRDefault="00025941" w:rsidP="00025941">
      <w:r>
        <w:t>This entertaining animation illustrates the 3 happiness myths that we have been lead to believe, involving our thoughts and feelings. Written and narrated by Dr Russ Harris, an acclaimed ACT trainer and author of The Happiness Trap.</w:t>
      </w:r>
    </w:p>
    <w:p w14:paraId="43BB88CB" w14:textId="77777777" w:rsidR="00025941" w:rsidRDefault="00025941" w:rsidP="00025941"/>
    <w:p w14:paraId="7944E0E0" w14:textId="0C7BB2E9" w:rsidR="00025941" w:rsidRDefault="00025941" w:rsidP="00025941">
      <w:r>
        <w:t>To learn more about Dr. Harris's new &amp; exciting online Acceptance and Commitment Therapy training for mental health professionals and therapists, visit http://www.imlearningact.com today!</w:t>
      </w:r>
    </w:p>
    <w:p w14:paraId="788026F8" w14:textId="77777777" w:rsidR="00025941" w:rsidRDefault="00025941" w:rsidP="00025941"/>
    <w:p w14:paraId="7F4243E9" w14:textId="77777777" w:rsidR="00025941" w:rsidRDefault="00025941" w:rsidP="00025941"/>
    <w:p w14:paraId="79F44D9B" w14:textId="58A94050" w:rsidR="00A910C6" w:rsidRDefault="00A910C6">
      <w:r>
        <w:t>Emotional Resilience program can be shortened for youth with approval of stake president. Perhaps 12 week course to 8 weeks, focusing on specific topics.</w:t>
      </w:r>
      <w:r w:rsidR="00840CF8">
        <w:t xml:space="preserve"> Things can be taken out but not added to this course.</w:t>
      </w:r>
    </w:p>
    <w:p w14:paraId="3A02277B" w14:textId="77777777" w:rsidR="00A910C6" w:rsidRDefault="00A910C6"/>
    <w:p w14:paraId="55C66C0F" w14:textId="154F3D70" w:rsidR="00A910C6" w:rsidRDefault="00A910C6">
      <w:r>
        <w:t>Pre-mission youth need to practice not using normal stress relievers, such as video games, social media, talking to their family daily, etc. as they will not be available when they enter the mission field. All the thing they are use to will be cut off. This can make or break a new missionary.</w:t>
      </w:r>
    </w:p>
    <w:p w14:paraId="12DE7487" w14:textId="77777777" w:rsidR="00A910C6" w:rsidRDefault="00A910C6"/>
    <w:p w14:paraId="7CD3EF6B" w14:textId="11630A4C" w:rsidR="006C1F47" w:rsidRPr="00583BB5" w:rsidRDefault="00A6286E" w:rsidP="006C1F47">
      <w:pPr>
        <w:rPr>
          <w:b/>
          <w:bCs/>
          <w:u w:val="single"/>
        </w:rPr>
      </w:pPr>
      <w:r w:rsidRPr="00583BB5">
        <w:rPr>
          <w:b/>
          <w:bCs/>
          <w:u w:val="single"/>
        </w:rPr>
        <w:t>Church Psychologists available for questions, etc.</w:t>
      </w:r>
    </w:p>
    <w:p w14:paraId="4A831891" w14:textId="77777777" w:rsidR="00A6286E" w:rsidRDefault="00A6286E" w:rsidP="006C1F47"/>
    <w:p w14:paraId="3AEFBC2E" w14:textId="29A99846" w:rsidR="00A6286E" w:rsidRPr="00A6286E" w:rsidRDefault="00A6286E" w:rsidP="00A6286E">
      <w:pPr>
        <w:rPr>
          <w:u w:val="single"/>
        </w:rPr>
      </w:pPr>
      <w:r w:rsidRPr="00A6286E">
        <w:rPr>
          <w:u w:val="single"/>
        </w:rPr>
        <w:t>Trish Van De Veer - Minnesota Area</w:t>
      </w:r>
    </w:p>
    <w:p w14:paraId="77D2082C" w14:textId="77777777" w:rsidR="00A6286E" w:rsidRDefault="00A6286E" w:rsidP="00A6286E">
      <w:r>
        <w:t>763/331-4562</w:t>
      </w:r>
    </w:p>
    <w:p w14:paraId="300AEFD3" w14:textId="77777777" w:rsidR="00A6286E" w:rsidRDefault="00A6286E" w:rsidP="00A6286E"/>
    <w:p w14:paraId="1FB2F328" w14:textId="77777777" w:rsidR="006C1F47" w:rsidRDefault="006C1F47" w:rsidP="006C1F47">
      <w:r>
        <w:lastRenderedPageBreak/>
        <w:t>Some of the things I love to talk with parents about are the books from Lisa Damour, who is a psychologist who has worked primarily with youth (particularly girls). Her books are: “The Emotional Lives of Teenagers,” “Under Pressure,” and “Untangled.”</w:t>
      </w:r>
    </w:p>
    <w:p w14:paraId="376CEEB8" w14:textId="4539D3AB" w:rsidR="008B1192" w:rsidRDefault="008B1192" w:rsidP="006C1F47">
      <w:r>
        <w:t>See below.</w:t>
      </w:r>
    </w:p>
    <w:p w14:paraId="79635908" w14:textId="77777777" w:rsidR="008B1192" w:rsidRDefault="008B1192" w:rsidP="006C1F47"/>
    <w:p w14:paraId="1AB5EFC5" w14:textId="01EF1131" w:rsidR="006C1F47" w:rsidRDefault="006C1F47" w:rsidP="006C1F47">
      <w:r>
        <w:t>Also: “Find Your Joy” by Jennifer King Lindley</w:t>
      </w:r>
    </w:p>
    <w:p w14:paraId="4BCD1552" w14:textId="3D056B35" w:rsidR="006C1F47" w:rsidRDefault="008B1192" w:rsidP="006C1F47">
      <w:r>
        <w:t>Also Below.</w:t>
      </w:r>
    </w:p>
    <w:p w14:paraId="4BBC4AD3" w14:textId="77777777" w:rsidR="008B1192" w:rsidRDefault="008B1192" w:rsidP="006C1F47"/>
    <w:p w14:paraId="078CF7FC" w14:textId="7CA919D1" w:rsidR="006C1F47" w:rsidRPr="00A6286E" w:rsidRDefault="006C1F47" w:rsidP="006C1F47">
      <w:pPr>
        <w:rPr>
          <w:u w:val="single"/>
        </w:rPr>
      </w:pPr>
      <w:r w:rsidRPr="00A6286E">
        <w:rPr>
          <w:u w:val="single"/>
        </w:rPr>
        <w:t>Ray De</w:t>
      </w:r>
      <w:r w:rsidR="00A6286E" w:rsidRPr="00A6286E">
        <w:rPr>
          <w:u w:val="single"/>
        </w:rPr>
        <w:t>G</w:t>
      </w:r>
      <w:r w:rsidRPr="00A6286E">
        <w:rPr>
          <w:u w:val="single"/>
        </w:rPr>
        <w:t>raw</w:t>
      </w:r>
      <w:r w:rsidR="00A6286E" w:rsidRPr="00A6286E">
        <w:rPr>
          <w:u w:val="single"/>
        </w:rPr>
        <w:t xml:space="preserve"> - North and South Dakota</w:t>
      </w:r>
    </w:p>
    <w:p w14:paraId="46123A44" w14:textId="77777777" w:rsidR="006C1F47" w:rsidRDefault="006C1F47" w:rsidP="006C1F47">
      <w:r>
        <w:t>Ray DeGraw (701.955.3322) C.Ray.DeGraw@ChurchofJesusChrist.org</w:t>
      </w:r>
    </w:p>
    <w:p w14:paraId="3AF56C45" w14:textId="6996BBB4" w:rsidR="006C1F47" w:rsidRDefault="00A6286E" w:rsidP="006C1F47">
      <w:r>
        <w:t>Book: “The Gifts of Imperfection” - Brene Brown</w:t>
      </w:r>
    </w:p>
    <w:p w14:paraId="74674B14" w14:textId="7767DCEB" w:rsidR="00A910C6" w:rsidRDefault="008B1192" w:rsidP="006C1F47">
      <w:r>
        <w:t>See below.</w:t>
      </w:r>
    </w:p>
    <w:p w14:paraId="33DFE623" w14:textId="77777777" w:rsidR="008B1192" w:rsidRDefault="008B1192" w:rsidP="006C1F47"/>
    <w:p w14:paraId="2FF2B72C" w14:textId="0FC87055" w:rsidR="00A6286E" w:rsidRDefault="00A6286E" w:rsidP="006C1F47">
      <w:r>
        <w:t>Also: Sam Denton</w:t>
      </w:r>
      <w:r w:rsidR="00840CF8">
        <w:t xml:space="preserve"> is a resource.</w:t>
      </w:r>
    </w:p>
    <w:p w14:paraId="1F7B2B70" w14:textId="77777777" w:rsidR="00A6286E" w:rsidRDefault="00A6286E" w:rsidP="006C1F47"/>
    <w:p w14:paraId="10C1AAA4" w14:textId="43A17C20" w:rsidR="00A6286E" w:rsidRDefault="00A6286E" w:rsidP="006C1F47">
      <w:r>
        <w:t>Church resource:</w:t>
      </w:r>
    </w:p>
    <w:p w14:paraId="3C7627C5" w14:textId="5CED21D7" w:rsidR="00A6286E" w:rsidRDefault="00A6286E" w:rsidP="006C1F47">
      <w:r>
        <w:t>Missionary Preparation Student Manual:</w:t>
      </w:r>
      <w:r w:rsidR="005E70E3">
        <w:t xml:space="preserve"> Religion 130</w:t>
      </w:r>
      <w:r w:rsidR="008B1192">
        <w:t>, especially chapter 11.</w:t>
      </w:r>
    </w:p>
    <w:p w14:paraId="20B6A5B8" w14:textId="6CFF97E0" w:rsidR="00A6286E" w:rsidRDefault="00000000" w:rsidP="006C1F47">
      <w:hyperlink r:id="rId4" w:history="1">
        <w:r w:rsidR="005E70E3" w:rsidRPr="005E70E3">
          <w:rPr>
            <w:rStyle w:val="Hyperlink"/>
          </w:rPr>
          <w:t>https://www.churchofjesuschrist.org/study/manual/missionary-preparation-student-manual/title-page?lang=eng</w:t>
        </w:r>
      </w:hyperlink>
    </w:p>
    <w:p w14:paraId="345BA491" w14:textId="1160DECE" w:rsidR="00A6286E" w:rsidRDefault="00000000" w:rsidP="006C1F47">
      <w:hyperlink r:id="rId5" w:history="1">
        <w:r w:rsidR="00A6286E" w:rsidRPr="00A6286E">
          <w:rPr>
            <w:rStyle w:val="Hyperlink"/>
          </w:rPr>
          <w:t>https://www.churchofjesuschrist.org/study/manual/missionary-preparation-student-manual/chapter-11-physical-and-emotional-preparation?lang=eng</w:t>
        </w:r>
      </w:hyperlink>
    </w:p>
    <w:p w14:paraId="0E40C52C" w14:textId="77777777" w:rsidR="00A6286E" w:rsidRDefault="00A6286E" w:rsidP="006C1F47"/>
    <w:p w14:paraId="333E19D9" w14:textId="3CECBCE2" w:rsidR="009959BA" w:rsidRDefault="008B1192" w:rsidP="006C1F47">
      <w:r>
        <w:t xml:space="preserve">====================================== </w:t>
      </w:r>
    </w:p>
    <w:p w14:paraId="16ED06EA" w14:textId="77777777" w:rsidR="009959BA" w:rsidRPr="001D041B" w:rsidRDefault="009959BA" w:rsidP="009959BA">
      <w:pPr>
        <w:rPr>
          <w:b/>
          <w:bCs/>
          <w:u w:val="single"/>
        </w:rPr>
      </w:pPr>
      <w:r w:rsidRPr="001D041B">
        <w:rPr>
          <w:b/>
          <w:bCs/>
          <w:u w:val="single"/>
        </w:rPr>
        <w:t>Lisa Damour</w:t>
      </w:r>
    </w:p>
    <w:p w14:paraId="54D60AD4" w14:textId="22C43241" w:rsidR="001D041B" w:rsidRDefault="001D041B" w:rsidP="009959BA">
      <w:r w:rsidRPr="001D041B">
        <w:t>https://drlisadamour.com/resource/series/ask-lisa-podcast/</w:t>
      </w:r>
    </w:p>
    <w:p w14:paraId="3C81F58B" w14:textId="77777777" w:rsidR="001D041B" w:rsidRDefault="001D041B" w:rsidP="009959BA"/>
    <w:p w14:paraId="745BC7D8" w14:textId="28D33C8F" w:rsidR="009959BA" w:rsidRPr="00840CF8" w:rsidRDefault="009959BA" w:rsidP="009959BA">
      <w:pPr>
        <w:rPr>
          <w:u w:val="single"/>
        </w:rPr>
      </w:pPr>
      <w:r w:rsidRPr="00840CF8">
        <w:rPr>
          <w:u w:val="single"/>
        </w:rPr>
        <w:t>The Emotional Lives of Teenagers</w:t>
      </w:r>
    </w:p>
    <w:p w14:paraId="1D823CF5" w14:textId="6BD10B03" w:rsidR="001D041B" w:rsidRDefault="001D041B" w:rsidP="009959BA">
      <w:r w:rsidRPr="001D041B">
        <w:t>https://drlisadamour.com/books/the-emotional-lives-of-teenagers/</w:t>
      </w:r>
    </w:p>
    <w:p w14:paraId="1B84C4A7" w14:textId="77777777" w:rsidR="001D041B" w:rsidRDefault="001D041B" w:rsidP="009959BA"/>
    <w:p w14:paraId="1834C869" w14:textId="77777777" w:rsidR="009959BA" w:rsidRPr="00840CF8" w:rsidRDefault="009959BA" w:rsidP="009959BA">
      <w:pPr>
        <w:rPr>
          <w:u w:val="single"/>
        </w:rPr>
      </w:pPr>
      <w:r w:rsidRPr="00840CF8">
        <w:rPr>
          <w:u w:val="single"/>
        </w:rPr>
        <w:t>Under Pressure</w:t>
      </w:r>
    </w:p>
    <w:p w14:paraId="70824E83" w14:textId="4CCDB355" w:rsidR="001D041B" w:rsidRDefault="001D041B" w:rsidP="009959BA">
      <w:r w:rsidRPr="001D041B">
        <w:t>https://drlisadamour.com/books/under-pressure/</w:t>
      </w:r>
    </w:p>
    <w:p w14:paraId="5C373BAF" w14:textId="38635820" w:rsidR="001D041B" w:rsidRDefault="001D041B" w:rsidP="009959BA">
      <w:r w:rsidRPr="001D041B">
        <w:t>https://drlisadamour.com/wp-content/uploads/2022/02/Under-Pressure-parents-guide.pdf</w:t>
      </w:r>
    </w:p>
    <w:p w14:paraId="661C640C" w14:textId="307C0897" w:rsidR="001D041B" w:rsidRDefault="001D041B" w:rsidP="009959BA">
      <w:r w:rsidRPr="001D041B">
        <w:t>https://drlisadamour.com/wp-content/uploads/2022/02/Under-Pressure-educators-guide.pdf</w:t>
      </w:r>
    </w:p>
    <w:p w14:paraId="5C962C43" w14:textId="77777777" w:rsidR="001D041B" w:rsidRDefault="001D041B" w:rsidP="009959BA"/>
    <w:p w14:paraId="52BE5D88" w14:textId="79038C92" w:rsidR="009959BA" w:rsidRPr="00840CF8" w:rsidRDefault="009959BA" w:rsidP="009959BA">
      <w:pPr>
        <w:rPr>
          <w:u w:val="single"/>
        </w:rPr>
      </w:pPr>
      <w:r w:rsidRPr="00840CF8">
        <w:rPr>
          <w:u w:val="single"/>
        </w:rPr>
        <w:t>Untangled</w:t>
      </w:r>
    </w:p>
    <w:p w14:paraId="5D318A43" w14:textId="01E57F28" w:rsidR="009959BA" w:rsidRDefault="001D041B" w:rsidP="009959BA">
      <w:r w:rsidRPr="001D041B">
        <w:t>https://drlisadamour.com/books/untangled/</w:t>
      </w:r>
    </w:p>
    <w:p w14:paraId="6A57F9F3" w14:textId="500D5207" w:rsidR="001D041B" w:rsidRDefault="001D041B" w:rsidP="009959BA">
      <w:r w:rsidRPr="001D041B">
        <w:t>https://drlisadamour.com/wp-content/uploads/2022/02/Untangled_DiscussionGuide_Final.pdf</w:t>
      </w:r>
    </w:p>
    <w:p w14:paraId="068BD357" w14:textId="6F183B53" w:rsidR="001D041B" w:rsidRDefault="001D041B" w:rsidP="009959BA">
      <w:r w:rsidRPr="001D041B">
        <w:t>https://drlisadamour.com/wp-content/uploads/2022/02/Untangled_DiscussionGuide_R1c.pdf</w:t>
      </w:r>
    </w:p>
    <w:p w14:paraId="101E75C8" w14:textId="77777777" w:rsidR="001D041B" w:rsidRDefault="001D041B" w:rsidP="009959BA"/>
    <w:p w14:paraId="708E518E" w14:textId="77777777" w:rsidR="009959BA" w:rsidRPr="001D041B" w:rsidRDefault="009959BA" w:rsidP="009959BA">
      <w:pPr>
        <w:rPr>
          <w:b/>
          <w:bCs/>
          <w:u w:val="single"/>
        </w:rPr>
      </w:pPr>
      <w:r w:rsidRPr="001D041B">
        <w:rPr>
          <w:b/>
          <w:bCs/>
          <w:u w:val="single"/>
        </w:rPr>
        <w:t xml:space="preserve">Jennifer King Lindley </w:t>
      </w:r>
    </w:p>
    <w:p w14:paraId="0FE72387" w14:textId="77777777" w:rsidR="00AD25DA" w:rsidRDefault="00AD25DA" w:rsidP="009959BA">
      <w:r w:rsidRPr="00AD25DA">
        <w:t xml:space="preserve">https://www.jenniferkinglindley.com/ </w:t>
      </w:r>
    </w:p>
    <w:p w14:paraId="1AA52F7F" w14:textId="77777777" w:rsidR="00AD25DA" w:rsidRDefault="00AD25DA" w:rsidP="009959BA"/>
    <w:p w14:paraId="6C171E51" w14:textId="314AB8ED" w:rsidR="009959BA" w:rsidRPr="00840CF8" w:rsidRDefault="009959BA" w:rsidP="009959BA">
      <w:pPr>
        <w:rPr>
          <w:u w:val="single"/>
        </w:rPr>
      </w:pPr>
      <w:r w:rsidRPr="00840CF8">
        <w:rPr>
          <w:u w:val="single"/>
        </w:rPr>
        <w:t>Find Your Joy</w:t>
      </w:r>
    </w:p>
    <w:p w14:paraId="4DF3098D" w14:textId="77777777" w:rsidR="009959BA" w:rsidRDefault="009959BA" w:rsidP="009959BA"/>
    <w:p w14:paraId="5DA14F22" w14:textId="70949E84" w:rsidR="009959BA" w:rsidRPr="001D041B" w:rsidRDefault="009959BA" w:rsidP="009959BA">
      <w:pPr>
        <w:rPr>
          <w:b/>
          <w:bCs/>
          <w:u w:val="single"/>
        </w:rPr>
      </w:pPr>
      <w:r w:rsidRPr="001D041B">
        <w:rPr>
          <w:b/>
          <w:bCs/>
          <w:u w:val="single"/>
        </w:rPr>
        <w:t>Brene Brown</w:t>
      </w:r>
    </w:p>
    <w:p w14:paraId="64662786" w14:textId="3A60E23D" w:rsidR="00DF22B0" w:rsidRDefault="00DF22B0" w:rsidP="009959BA">
      <w:r w:rsidRPr="00DF22B0">
        <w:t>https://brenebrown.com/</w:t>
      </w:r>
    </w:p>
    <w:p w14:paraId="36EB559F" w14:textId="77777777" w:rsidR="00DF22B0" w:rsidRDefault="00DF22B0" w:rsidP="009959BA"/>
    <w:p w14:paraId="78F579D2" w14:textId="3E073E3C" w:rsidR="009959BA" w:rsidRPr="00840CF8" w:rsidRDefault="009959BA" w:rsidP="009959BA">
      <w:pPr>
        <w:rPr>
          <w:u w:val="single"/>
        </w:rPr>
      </w:pPr>
      <w:r w:rsidRPr="00840CF8">
        <w:rPr>
          <w:u w:val="single"/>
        </w:rPr>
        <w:t>The Gifts of Imperfection</w:t>
      </w:r>
    </w:p>
    <w:p w14:paraId="10445AAC" w14:textId="36AEFDE6" w:rsidR="009959BA" w:rsidRDefault="00DF22B0" w:rsidP="009959BA">
      <w:r w:rsidRPr="00DF22B0">
        <w:t>https://brenebrown.com/book/the-gifts-of-imperfection/</w:t>
      </w:r>
    </w:p>
    <w:sectPr w:rsidR="00995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D6"/>
    <w:rsid w:val="0001464F"/>
    <w:rsid w:val="00025941"/>
    <w:rsid w:val="001D041B"/>
    <w:rsid w:val="00492520"/>
    <w:rsid w:val="004B63FF"/>
    <w:rsid w:val="00560A18"/>
    <w:rsid w:val="00583BB5"/>
    <w:rsid w:val="005E70E3"/>
    <w:rsid w:val="006C1F47"/>
    <w:rsid w:val="00840CF8"/>
    <w:rsid w:val="008B1192"/>
    <w:rsid w:val="009023D8"/>
    <w:rsid w:val="009867D6"/>
    <w:rsid w:val="009959BA"/>
    <w:rsid w:val="00A6286E"/>
    <w:rsid w:val="00A77ECA"/>
    <w:rsid w:val="00A910C6"/>
    <w:rsid w:val="00AD25DA"/>
    <w:rsid w:val="00B707EC"/>
    <w:rsid w:val="00BD0846"/>
    <w:rsid w:val="00BE0DB8"/>
    <w:rsid w:val="00BF150A"/>
    <w:rsid w:val="00DF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6DB6"/>
  <w15:chartTrackingRefBased/>
  <w15:docId w15:val="{11158356-AAFA-4B0F-AF00-21ACC079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20"/>
    <w:pPr>
      <w:spacing w:after="0"/>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86E"/>
    <w:rPr>
      <w:color w:val="0563C1" w:themeColor="hyperlink"/>
      <w:u w:val="single"/>
    </w:rPr>
  </w:style>
  <w:style w:type="character" w:styleId="UnresolvedMention">
    <w:name w:val="Unresolved Mention"/>
    <w:basedOn w:val="DefaultParagraphFont"/>
    <w:uiPriority w:val="99"/>
    <w:semiHidden/>
    <w:unhideWhenUsed/>
    <w:rsid w:val="00A6286E"/>
    <w:rPr>
      <w:color w:val="605E5C"/>
      <w:shd w:val="clear" w:color="auto" w:fill="E1DFDD"/>
    </w:rPr>
  </w:style>
  <w:style w:type="character" w:styleId="FollowedHyperlink">
    <w:name w:val="FollowedHyperlink"/>
    <w:basedOn w:val="DefaultParagraphFont"/>
    <w:uiPriority w:val="99"/>
    <w:semiHidden/>
    <w:unhideWhenUsed/>
    <w:rsid w:val="00A62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02387">
      <w:bodyDiv w:val="1"/>
      <w:marLeft w:val="0"/>
      <w:marRight w:val="0"/>
      <w:marTop w:val="0"/>
      <w:marBottom w:val="0"/>
      <w:divBdr>
        <w:top w:val="none" w:sz="0" w:space="0" w:color="auto"/>
        <w:left w:val="none" w:sz="0" w:space="0" w:color="auto"/>
        <w:bottom w:val="none" w:sz="0" w:space="0" w:color="auto"/>
        <w:right w:val="none" w:sz="0" w:space="0" w:color="auto"/>
      </w:divBdr>
      <w:divsChild>
        <w:div w:id="495415805">
          <w:marLeft w:val="0"/>
          <w:marRight w:val="0"/>
          <w:marTop w:val="0"/>
          <w:marBottom w:val="0"/>
          <w:divBdr>
            <w:top w:val="none" w:sz="0" w:space="0" w:color="auto"/>
            <w:left w:val="none" w:sz="0" w:space="0" w:color="auto"/>
            <w:bottom w:val="none" w:sz="0" w:space="0" w:color="auto"/>
            <w:right w:val="none" w:sz="0" w:space="0" w:color="auto"/>
          </w:divBdr>
        </w:div>
        <w:div w:id="577792053">
          <w:marLeft w:val="0"/>
          <w:marRight w:val="0"/>
          <w:marTop w:val="0"/>
          <w:marBottom w:val="0"/>
          <w:divBdr>
            <w:top w:val="none" w:sz="0" w:space="0" w:color="auto"/>
            <w:left w:val="none" w:sz="0" w:space="0" w:color="auto"/>
            <w:bottom w:val="none" w:sz="0" w:space="0" w:color="auto"/>
            <w:right w:val="none" w:sz="0" w:space="0" w:color="auto"/>
          </w:divBdr>
        </w:div>
        <w:div w:id="1706637167">
          <w:marLeft w:val="0"/>
          <w:marRight w:val="0"/>
          <w:marTop w:val="0"/>
          <w:marBottom w:val="0"/>
          <w:divBdr>
            <w:top w:val="none" w:sz="0" w:space="0" w:color="auto"/>
            <w:left w:val="none" w:sz="0" w:space="0" w:color="auto"/>
            <w:bottom w:val="none" w:sz="0" w:space="0" w:color="auto"/>
            <w:right w:val="none" w:sz="0" w:space="0" w:color="auto"/>
          </w:divBdr>
        </w:div>
        <w:div w:id="1117795641">
          <w:marLeft w:val="0"/>
          <w:marRight w:val="0"/>
          <w:marTop w:val="0"/>
          <w:marBottom w:val="0"/>
          <w:divBdr>
            <w:top w:val="none" w:sz="0" w:space="0" w:color="auto"/>
            <w:left w:val="none" w:sz="0" w:space="0" w:color="auto"/>
            <w:bottom w:val="none" w:sz="0" w:space="0" w:color="auto"/>
            <w:right w:val="none" w:sz="0" w:space="0" w:color="auto"/>
          </w:divBdr>
        </w:div>
        <w:div w:id="1572345484">
          <w:marLeft w:val="0"/>
          <w:marRight w:val="0"/>
          <w:marTop w:val="0"/>
          <w:marBottom w:val="0"/>
          <w:divBdr>
            <w:top w:val="none" w:sz="0" w:space="0" w:color="auto"/>
            <w:left w:val="none" w:sz="0" w:space="0" w:color="auto"/>
            <w:bottom w:val="none" w:sz="0" w:space="0" w:color="auto"/>
            <w:right w:val="none" w:sz="0" w:space="0" w:color="auto"/>
          </w:divBdr>
        </w:div>
        <w:div w:id="184028791">
          <w:marLeft w:val="0"/>
          <w:marRight w:val="0"/>
          <w:marTop w:val="0"/>
          <w:marBottom w:val="0"/>
          <w:divBdr>
            <w:top w:val="none" w:sz="0" w:space="0" w:color="auto"/>
            <w:left w:val="none" w:sz="0" w:space="0" w:color="auto"/>
            <w:bottom w:val="none" w:sz="0" w:space="0" w:color="auto"/>
            <w:right w:val="none" w:sz="0" w:space="0" w:color="auto"/>
          </w:divBdr>
        </w:div>
        <w:div w:id="119611376">
          <w:marLeft w:val="0"/>
          <w:marRight w:val="0"/>
          <w:marTop w:val="0"/>
          <w:marBottom w:val="0"/>
          <w:divBdr>
            <w:top w:val="none" w:sz="0" w:space="0" w:color="auto"/>
            <w:left w:val="none" w:sz="0" w:space="0" w:color="auto"/>
            <w:bottom w:val="none" w:sz="0" w:space="0" w:color="auto"/>
            <w:right w:val="none" w:sz="0" w:space="0" w:color="auto"/>
          </w:divBdr>
        </w:div>
        <w:div w:id="1328052636">
          <w:marLeft w:val="0"/>
          <w:marRight w:val="0"/>
          <w:marTop w:val="0"/>
          <w:marBottom w:val="0"/>
          <w:divBdr>
            <w:top w:val="none" w:sz="0" w:space="0" w:color="auto"/>
            <w:left w:val="none" w:sz="0" w:space="0" w:color="auto"/>
            <w:bottom w:val="none" w:sz="0" w:space="0" w:color="auto"/>
            <w:right w:val="none" w:sz="0" w:space="0" w:color="auto"/>
          </w:divBdr>
        </w:div>
        <w:div w:id="282154187">
          <w:marLeft w:val="0"/>
          <w:marRight w:val="0"/>
          <w:marTop w:val="0"/>
          <w:marBottom w:val="0"/>
          <w:divBdr>
            <w:top w:val="none" w:sz="0" w:space="0" w:color="auto"/>
            <w:left w:val="none" w:sz="0" w:space="0" w:color="auto"/>
            <w:bottom w:val="none" w:sz="0" w:space="0" w:color="auto"/>
            <w:right w:val="none" w:sz="0" w:space="0" w:color="auto"/>
          </w:divBdr>
        </w:div>
        <w:div w:id="431709738">
          <w:marLeft w:val="0"/>
          <w:marRight w:val="0"/>
          <w:marTop w:val="0"/>
          <w:marBottom w:val="0"/>
          <w:divBdr>
            <w:top w:val="none" w:sz="0" w:space="0" w:color="auto"/>
            <w:left w:val="none" w:sz="0" w:space="0" w:color="auto"/>
            <w:bottom w:val="none" w:sz="0" w:space="0" w:color="auto"/>
            <w:right w:val="none" w:sz="0" w:space="0" w:color="auto"/>
          </w:divBdr>
        </w:div>
        <w:div w:id="49611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urchofjesuschrist.org/study/manual/missionary-preparation-student-manual/chapter-11-physical-and-emotional-preparation?lang=eng" TargetMode="External"/><Relationship Id="rId4" Type="http://schemas.openxmlformats.org/officeDocument/2006/relationships/hyperlink" Target="https://www.churchofjesuschrist.org/study/manual/missionary-preparation-student-manual/title-page?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Backup of Normal.wbk</Template>
  <TotalTime>31</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5</cp:revision>
  <dcterms:created xsi:type="dcterms:W3CDTF">2024-06-09T12:47:00Z</dcterms:created>
  <dcterms:modified xsi:type="dcterms:W3CDTF">2024-06-18T01:46:00Z</dcterms:modified>
</cp:coreProperties>
</file>